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29" w:rsidRPr="006D6482" w:rsidRDefault="00086C29" w:rsidP="00086C29">
      <w:pPr>
        <w:spacing w:after="0"/>
        <w:rPr>
          <w:rFonts w:cs="Apple Chancery"/>
          <w:b/>
          <w:color w:val="548DD4" w:themeColor="text2" w:themeTint="99"/>
          <w:kern w:val="44"/>
          <w:sz w:val="8"/>
          <w:szCs w:val="28"/>
          <w:lang w:val="en-US"/>
        </w:rPr>
      </w:pPr>
    </w:p>
    <w:tbl>
      <w:tblPr>
        <w:tblStyle w:val="TableGrid"/>
        <w:tblW w:w="15599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1104"/>
        <w:gridCol w:w="13179"/>
        <w:gridCol w:w="1316"/>
      </w:tblGrid>
      <w:tr w:rsidR="007265A2" w:rsidTr="0087010D">
        <w:trPr>
          <w:trHeight w:val="405"/>
          <w:tblHeader/>
        </w:trPr>
        <w:tc>
          <w:tcPr>
            <w:tcW w:w="1104" w:type="dxa"/>
            <w:shd w:val="clear" w:color="auto" w:fill="00B050"/>
            <w:vAlign w:val="center"/>
          </w:tcPr>
          <w:p w:rsidR="007265A2" w:rsidRPr="00F42177" w:rsidRDefault="007265A2" w:rsidP="001F3007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 w:rsidRPr="00F42177">
              <w:rPr>
                <w:b/>
                <w:color w:val="FFFFFF" w:themeColor="background1"/>
                <w:sz w:val="40"/>
                <w:szCs w:val="32"/>
              </w:rPr>
              <w:t>Term</w:t>
            </w:r>
          </w:p>
        </w:tc>
        <w:tc>
          <w:tcPr>
            <w:tcW w:w="13179" w:type="dxa"/>
            <w:shd w:val="clear" w:color="auto" w:fill="00B050"/>
            <w:vAlign w:val="center"/>
          </w:tcPr>
          <w:p w:rsidR="007265A2" w:rsidRPr="00F42177" w:rsidRDefault="007265A2" w:rsidP="001F3007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 w:rsidRPr="00F42177">
              <w:rPr>
                <w:b/>
                <w:color w:val="FFFFFF" w:themeColor="background1"/>
                <w:sz w:val="40"/>
                <w:szCs w:val="32"/>
              </w:rPr>
              <w:t>PDF Milestone</w:t>
            </w:r>
          </w:p>
        </w:tc>
        <w:tc>
          <w:tcPr>
            <w:tcW w:w="1316" w:type="dxa"/>
            <w:shd w:val="clear" w:color="auto" w:fill="00B050"/>
            <w:vAlign w:val="center"/>
          </w:tcPr>
          <w:p w:rsidR="007265A2" w:rsidRPr="00F42177" w:rsidRDefault="007265A2" w:rsidP="0087010D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 w:rsidRPr="00F42177">
              <w:rPr>
                <w:b/>
                <w:color w:val="FFFFFF" w:themeColor="background1"/>
                <w:sz w:val="40"/>
                <w:szCs w:val="32"/>
              </w:rPr>
              <w:t>Week</w:t>
            </w:r>
          </w:p>
        </w:tc>
      </w:tr>
      <w:tr w:rsidR="008A6739" w:rsidTr="009A29A2">
        <w:trPr>
          <w:trHeight w:val="476"/>
        </w:trPr>
        <w:tc>
          <w:tcPr>
            <w:tcW w:w="1104" w:type="dxa"/>
            <w:vMerge w:val="restart"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  <w:r w:rsidRPr="00F42177">
              <w:rPr>
                <w:b/>
                <w:color w:val="FFFFFF" w:themeColor="background1"/>
                <w:sz w:val="56"/>
                <w:szCs w:val="32"/>
              </w:rPr>
              <w:t>1</w:t>
            </w:r>
          </w:p>
        </w:tc>
        <w:tc>
          <w:tcPr>
            <w:tcW w:w="13179" w:type="dxa"/>
            <w:vAlign w:val="center"/>
          </w:tcPr>
          <w:p w:rsidR="001D6F6A" w:rsidRDefault="001D6F6A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hyperlink r:id="rId9" w:history="1">
              <w:r w:rsidRPr="001D6F6A">
                <w:rPr>
                  <w:rStyle w:val="Hyperlink"/>
                  <w:sz w:val="26"/>
                </w:rPr>
                <w:t xml:space="preserve">SMART goal setting </w:t>
              </w:r>
              <w:r w:rsidR="008A6739" w:rsidRPr="001D6F6A">
                <w:rPr>
                  <w:rStyle w:val="Hyperlink"/>
                  <w:sz w:val="26"/>
                </w:rPr>
                <w:t xml:space="preserve">professional </w:t>
              </w:r>
              <w:r w:rsidRPr="001D6F6A">
                <w:rPr>
                  <w:rStyle w:val="Hyperlink"/>
                  <w:sz w:val="26"/>
                </w:rPr>
                <w:t>learning</w:t>
              </w:r>
            </w:hyperlink>
            <w:r>
              <w:rPr>
                <w:sz w:val="26"/>
              </w:rPr>
              <w:t xml:space="preserve"> for all staff</w:t>
            </w:r>
            <w:r w:rsidR="002D6C85">
              <w:rPr>
                <w:sz w:val="26"/>
              </w:rPr>
              <w:t xml:space="preserve"> </w:t>
            </w:r>
          </w:p>
          <w:p w:rsidR="008A6739" w:rsidRPr="0087010D" w:rsidRDefault="001D6F6A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>
              <w:rPr>
                <w:sz w:val="26"/>
              </w:rPr>
              <w:t>S</w:t>
            </w:r>
            <w:r w:rsidR="008A6739" w:rsidRPr="0087010D">
              <w:rPr>
                <w:sz w:val="26"/>
              </w:rPr>
              <w:t>taff informed of milestones/processes and timeline for 2016</w:t>
            </w:r>
          </w:p>
        </w:tc>
        <w:tc>
          <w:tcPr>
            <w:tcW w:w="1316" w:type="dxa"/>
            <w:vAlign w:val="center"/>
          </w:tcPr>
          <w:p w:rsidR="008A6739" w:rsidRPr="0087010D" w:rsidRDefault="00F42177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</w:t>
            </w:r>
          </w:p>
        </w:tc>
      </w:tr>
      <w:tr w:rsidR="008A6739" w:rsidTr="009A29A2">
        <w:trPr>
          <w:trHeight w:val="384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vAlign w:val="center"/>
          </w:tcPr>
          <w:p w:rsidR="008A6739" w:rsidRPr="0087010D" w:rsidRDefault="009E60C8" w:rsidP="002D6C85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hyperlink r:id="rId10" w:history="1">
              <w:r w:rsidR="008A6739" w:rsidRPr="009E60C8">
                <w:rPr>
                  <w:rStyle w:val="Hyperlink"/>
                  <w:sz w:val="26"/>
                </w:rPr>
                <w:t>PDP</w:t>
              </w:r>
            </w:hyperlink>
            <w:r w:rsidR="008A6739" w:rsidRPr="0087010D">
              <w:rPr>
                <w:sz w:val="26"/>
              </w:rPr>
              <w:t xml:space="preserve"> </w:t>
            </w:r>
            <w:r>
              <w:rPr>
                <w:sz w:val="26"/>
              </w:rPr>
              <w:t>draft</w:t>
            </w:r>
            <w:r w:rsidR="008A6739" w:rsidRPr="0087010D">
              <w:rPr>
                <w:sz w:val="26"/>
              </w:rPr>
              <w:t xml:space="preserve"> written ready for </w:t>
            </w:r>
            <w:hyperlink r:id="rId11" w:history="1">
              <w:r w:rsidR="008A6739" w:rsidRPr="009E60C8">
                <w:rPr>
                  <w:rStyle w:val="Hyperlink"/>
                  <w:sz w:val="26"/>
                </w:rPr>
                <w:t>sign-off conversations</w:t>
              </w:r>
            </w:hyperlink>
            <w:r w:rsidR="008A6739" w:rsidRPr="0087010D">
              <w:rPr>
                <w:sz w:val="26"/>
              </w:rPr>
              <w:t xml:space="preserve"> with line managers</w:t>
            </w:r>
            <w:r>
              <w:rPr>
                <w:sz w:val="26"/>
              </w:rPr>
              <w:t xml:space="preserve"> (see </w:t>
            </w:r>
            <w:hyperlink r:id="rId12" w:history="1">
              <w:r w:rsidRPr="009E60C8">
                <w:rPr>
                  <w:rStyle w:val="Hyperlink"/>
                  <w:sz w:val="26"/>
                </w:rPr>
                <w:t>sample PDP</w:t>
              </w:r>
            </w:hyperlink>
            <w:r w:rsidR="002D6C85">
              <w:rPr>
                <w:sz w:val="26"/>
              </w:rPr>
              <w:t xml:space="preserve"> and </w:t>
            </w:r>
            <w:hyperlink r:id="rId13" w:history="1">
              <w:r w:rsidR="002D6C85" w:rsidRPr="002D6C85">
                <w:rPr>
                  <w:rStyle w:val="Hyperlink"/>
                  <w:sz w:val="26"/>
                </w:rPr>
                <w:t>reflection resource</w:t>
              </w:r>
            </w:hyperlink>
            <w:r>
              <w:rPr>
                <w:sz w:val="26"/>
              </w:rPr>
              <w:t>)</w:t>
            </w:r>
          </w:p>
        </w:tc>
        <w:tc>
          <w:tcPr>
            <w:tcW w:w="1316" w:type="dxa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3</w:t>
            </w:r>
          </w:p>
        </w:tc>
      </w:tr>
      <w:tr w:rsidR="008A6739" w:rsidTr="009A29A2">
        <w:trPr>
          <w:trHeight w:val="1104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PDP sign-off meetings/feedback with line managers</w:t>
            </w:r>
          </w:p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Staff encouraged to </w:t>
            </w:r>
            <w:hyperlink r:id="rId14" w:history="1">
              <w:r w:rsidRPr="00EF3CA0">
                <w:rPr>
                  <w:rStyle w:val="Hyperlink"/>
                  <w:sz w:val="26"/>
                </w:rPr>
                <w:t>update BOSTES Portal</w:t>
              </w:r>
            </w:hyperlink>
            <w:r w:rsidRPr="0087010D">
              <w:rPr>
                <w:sz w:val="26"/>
              </w:rPr>
              <w:t xml:space="preserve"> (if valid)</w:t>
            </w:r>
          </w:p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(</w:t>
            </w:r>
            <w:r w:rsidRPr="0087010D">
              <w:rPr>
                <w:sz w:val="26"/>
              </w:rPr>
              <w:t>PDP to be submitted by end of Week 5</w:t>
            </w:r>
            <w:r w:rsidRPr="0087010D">
              <w:rPr>
                <w:sz w:val="26"/>
              </w:rPr>
              <w:t>)</w:t>
            </w:r>
            <w:bookmarkStart w:id="0" w:name="_GoBack"/>
            <w:bookmarkEnd w:id="0"/>
          </w:p>
        </w:tc>
        <w:tc>
          <w:tcPr>
            <w:tcW w:w="1316" w:type="dxa"/>
            <w:vAlign w:val="center"/>
          </w:tcPr>
          <w:p w:rsidR="00F42177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Weeks</w:t>
            </w:r>
          </w:p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4 and 5</w:t>
            </w:r>
          </w:p>
        </w:tc>
      </w:tr>
      <w:tr w:rsidR="008A6739" w:rsidTr="009A29A2">
        <w:trPr>
          <w:trHeight w:val="691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HSHS Learning Community Workshop</w:t>
            </w:r>
            <w:r w:rsidR="005E12B8" w:rsidRPr="0087010D">
              <w:rPr>
                <w:sz w:val="26"/>
              </w:rPr>
              <w:t xml:space="preserve"> – led by PDF Leadership Team</w:t>
            </w:r>
          </w:p>
          <w:p w:rsidR="009D5034" w:rsidRPr="0087010D" w:rsidRDefault="009D5034" w:rsidP="006147F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Accreditation Team Meeting 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6</w:t>
            </w:r>
          </w:p>
        </w:tc>
      </w:tr>
      <w:tr w:rsidR="008A6739" w:rsidTr="009A29A2">
        <w:trPr>
          <w:trHeight w:val="815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D6E3BC" w:themeFill="accent3" w:themeFillTint="66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Executive to record all PDP information on </w:t>
            </w:r>
            <w:hyperlink r:id="rId15" w:history="1">
              <w:r w:rsidRPr="00EF3CA0">
                <w:rPr>
                  <w:rStyle w:val="Hyperlink"/>
                  <w:sz w:val="26"/>
                </w:rPr>
                <w:t>PDP Register</w:t>
              </w:r>
            </w:hyperlink>
            <w:r w:rsidR="00122AC7" w:rsidRPr="0087010D">
              <w:rPr>
                <w:sz w:val="26"/>
              </w:rPr>
              <w:t xml:space="preserve"> (including any relevant accreditation due dates this year)</w:t>
            </w:r>
          </w:p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Executive to update </w:t>
            </w:r>
            <w:r w:rsidR="009E60C8">
              <w:rPr>
                <w:sz w:val="26"/>
              </w:rPr>
              <w:t>whole-school register</w:t>
            </w:r>
            <w:r w:rsidRPr="0087010D">
              <w:rPr>
                <w:sz w:val="26"/>
              </w:rPr>
              <w:t xml:space="preserve"> re: accreditation due dates</w:t>
            </w:r>
          </w:p>
        </w:tc>
        <w:tc>
          <w:tcPr>
            <w:tcW w:w="1316" w:type="dxa"/>
            <w:shd w:val="clear" w:color="auto" w:fill="D6E3BC" w:themeFill="accent3" w:themeFillTint="66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6</w:t>
            </w:r>
          </w:p>
        </w:tc>
      </w:tr>
      <w:tr w:rsidR="008A6739" w:rsidTr="009A29A2">
        <w:trPr>
          <w:trHeight w:val="543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D6E3BC" w:themeFill="accent3" w:themeFillTint="66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Executive to analyse </w:t>
            </w:r>
            <w:hyperlink r:id="rId16" w:history="1">
              <w:r w:rsidRPr="00D017C2">
                <w:rPr>
                  <w:rStyle w:val="Hyperlink"/>
                  <w:sz w:val="26"/>
                </w:rPr>
                <w:t>PDP data</w:t>
              </w:r>
            </w:hyperlink>
            <w:r w:rsidRPr="0087010D">
              <w:rPr>
                <w:sz w:val="26"/>
              </w:rPr>
              <w:t xml:space="preserve"> and refine/publish updated professional learning calendar for whole school </w:t>
            </w:r>
          </w:p>
        </w:tc>
        <w:tc>
          <w:tcPr>
            <w:tcW w:w="1316" w:type="dxa"/>
            <w:shd w:val="clear" w:color="auto" w:fill="D6E3BC" w:themeFill="accent3" w:themeFillTint="66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7</w:t>
            </w:r>
          </w:p>
        </w:tc>
      </w:tr>
      <w:tr w:rsidR="008A6739" w:rsidTr="009A29A2">
        <w:trPr>
          <w:trHeight w:val="690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PDF Leadership Team meeting – check milestones, refine timeline if required, reminders/PL for upcoming milestones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  <w:tr w:rsidR="008A6739" w:rsidTr="009A29A2">
        <w:trPr>
          <w:trHeight w:val="529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auto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Teachers to confirm </w:t>
            </w:r>
            <w:r w:rsidR="006147F1">
              <w:rPr>
                <w:sz w:val="26"/>
              </w:rPr>
              <w:t>observer</w:t>
            </w:r>
            <w:r w:rsidRPr="0087010D">
              <w:rPr>
                <w:sz w:val="26"/>
              </w:rPr>
              <w:t xml:space="preserve"> for Lesson Ob #1</w:t>
            </w:r>
            <w:r w:rsidR="006147F1">
              <w:rPr>
                <w:sz w:val="26"/>
              </w:rPr>
              <w:t xml:space="preserve"> </w:t>
            </w:r>
            <w:r w:rsidR="00AE281A">
              <w:rPr>
                <w:sz w:val="26"/>
              </w:rPr>
              <w:t xml:space="preserve">(see </w:t>
            </w:r>
            <w:hyperlink r:id="rId17" w:history="1">
              <w:r w:rsidR="00AE281A" w:rsidRPr="00AE281A">
                <w:rPr>
                  <w:rStyle w:val="Hyperlink"/>
                  <w:sz w:val="26"/>
                </w:rPr>
                <w:t>sample observation template</w:t>
              </w:r>
            </w:hyperlink>
            <w:r w:rsidR="00AE281A">
              <w:rPr>
                <w:sz w:val="26"/>
              </w:rPr>
              <w:t xml:space="preserve"> – optional)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  <w:tr w:rsidR="008A6739" w:rsidTr="009A29A2">
        <w:trPr>
          <w:trHeight w:val="669"/>
        </w:trPr>
        <w:tc>
          <w:tcPr>
            <w:tcW w:w="1104" w:type="dxa"/>
            <w:vMerge w:val="restart"/>
            <w:shd w:val="clear" w:color="auto" w:fill="00B050"/>
            <w:vAlign w:val="center"/>
          </w:tcPr>
          <w:p w:rsidR="008A6739" w:rsidRPr="00F42177" w:rsidRDefault="008A6739" w:rsidP="005E12B8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  <w:r w:rsidRPr="00F42177">
              <w:rPr>
                <w:b/>
                <w:color w:val="FFFFFF" w:themeColor="background1"/>
                <w:sz w:val="56"/>
                <w:szCs w:val="32"/>
              </w:rPr>
              <w:t>2</w:t>
            </w:r>
          </w:p>
        </w:tc>
        <w:tc>
          <w:tcPr>
            <w:tcW w:w="13179" w:type="dxa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Lesson observation #1 (or </w:t>
            </w:r>
            <w:hyperlink r:id="rId18" w:history="1">
              <w:r w:rsidRPr="00AE281A">
                <w:rPr>
                  <w:rStyle w:val="Hyperlink"/>
                  <w:sz w:val="26"/>
                </w:rPr>
                <w:t>leadership practice observation</w:t>
              </w:r>
            </w:hyperlink>
            <w:r w:rsidRPr="0087010D">
              <w:rPr>
                <w:sz w:val="26"/>
              </w:rPr>
              <w:t xml:space="preserve"> for executive/senior executive) – includes pre-lesson discussion / lesson observation / post-lesson discussion</w:t>
            </w:r>
            <w:r w:rsidR="006147F1">
              <w:rPr>
                <w:sz w:val="26"/>
              </w:rPr>
              <w:t xml:space="preserve"> (optional lesson observation feedback resource available)</w:t>
            </w:r>
          </w:p>
        </w:tc>
        <w:tc>
          <w:tcPr>
            <w:tcW w:w="1316" w:type="dxa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5</w:t>
            </w:r>
          </w:p>
        </w:tc>
      </w:tr>
      <w:tr w:rsidR="008A6739" w:rsidTr="009A29A2">
        <w:trPr>
          <w:trHeight w:val="725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8A6739" w:rsidRPr="0087010D" w:rsidRDefault="005E12B8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HSHS Learning Community Workshop – led by PDF Leadership Team</w:t>
            </w:r>
            <w:r w:rsidR="006147F1">
              <w:rPr>
                <w:sz w:val="26"/>
              </w:rPr>
              <w:t xml:space="preserve"> </w:t>
            </w:r>
          </w:p>
          <w:p w:rsidR="009D5034" w:rsidRPr="0087010D" w:rsidRDefault="009D5034" w:rsidP="006147F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Accreditation Team Meeting 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6</w:t>
            </w:r>
          </w:p>
        </w:tc>
      </w:tr>
      <w:tr w:rsidR="008A6739" w:rsidTr="009A29A2">
        <w:trPr>
          <w:trHeight w:val="753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vAlign w:val="center"/>
          </w:tcPr>
          <w:p w:rsidR="008A6739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Completion of </w:t>
            </w:r>
            <w:r w:rsidR="005E12B8" w:rsidRPr="0087010D">
              <w:rPr>
                <w:sz w:val="26"/>
              </w:rPr>
              <w:t xml:space="preserve">formal review - </w:t>
            </w:r>
            <w:r w:rsidRPr="0087010D">
              <w:rPr>
                <w:sz w:val="26"/>
              </w:rPr>
              <w:t>PDP self-assessment</w:t>
            </w:r>
            <w:r w:rsidR="005E12B8" w:rsidRPr="0087010D">
              <w:rPr>
                <w:sz w:val="26"/>
              </w:rPr>
              <w:t xml:space="preserve"> (informal conversation with line managers re: refinements/concerns to be initiated as required)</w:t>
            </w:r>
          </w:p>
        </w:tc>
        <w:tc>
          <w:tcPr>
            <w:tcW w:w="1316" w:type="dxa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 xml:space="preserve">Week </w:t>
            </w:r>
            <w:r w:rsidR="005E12B8" w:rsidRPr="0087010D">
              <w:rPr>
                <w:sz w:val="26"/>
                <w:szCs w:val="24"/>
              </w:rPr>
              <w:t>9</w:t>
            </w:r>
          </w:p>
        </w:tc>
      </w:tr>
      <w:tr w:rsidR="005E12B8" w:rsidTr="009A29A2">
        <w:trPr>
          <w:trHeight w:val="432"/>
        </w:trPr>
        <w:tc>
          <w:tcPr>
            <w:tcW w:w="1104" w:type="dxa"/>
            <w:vMerge/>
            <w:shd w:val="clear" w:color="auto" w:fill="00B050"/>
            <w:vAlign w:val="center"/>
          </w:tcPr>
          <w:p w:rsidR="005E12B8" w:rsidRPr="00F42177" w:rsidRDefault="005E12B8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5E12B8" w:rsidRPr="0087010D" w:rsidRDefault="005E12B8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PDF Leadership Team meeting – check milestones, refine timeline if required, reminders/PL for upcoming milestones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5E12B8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  <w:tr w:rsidR="008A6739" w:rsidTr="009A29A2">
        <w:trPr>
          <w:trHeight w:val="835"/>
        </w:trPr>
        <w:tc>
          <w:tcPr>
            <w:tcW w:w="1104" w:type="dxa"/>
            <w:vMerge/>
            <w:shd w:val="clear" w:color="auto" w:fill="00B050"/>
            <w:vAlign w:val="center"/>
          </w:tcPr>
          <w:p w:rsidR="008A6739" w:rsidRPr="00F42177" w:rsidRDefault="008A6739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D6E3BC" w:themeFill="accent3" w:themeFillTint="66"/>
            <w:vAlign w:val="center"/>
          </w:tcPr>
          <w:p w:rsidR="005E12B8" w:rsidRPr="0087010D" w:rsidRDefault="008A6739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E</w:t>
            </w:r>
            <w:r w:rsidRPr="0087010D">
              <w:rPr>
                <w:sz w:val="26"/>
              </w:rPr>
              <w:t xml:space="preserve">xecutive to </w:t>
            </w:r>
            <w:r w:rsidRPr="0087010D">
              <w:rPr>
                <w:sz w:val="26"/>
              </w:rPr>
              <w:t>update</w:t>
            </w:r>
            <w:r w:rsidRPr="0087010D">
              <w:rPr>
                <w:sz w:val="26"/>
              </w:rPr>
              <w:t xml:space="preserve"> PDP Register</w:t>
            </w:r>
            <w:r w:rsidRPr="0087010D">
              <w:rPr>
                <w:sz w:val="26"/>
              </w:rPr>
              <w:t xml:space="preserve"> - </w:t>
            </w:r>
            <w:r w:rsidRPr="0087010D">
              <w:rPr>
                <w:sz w:val="26"/>
              </w:rPr>
              <w:t>record lesson observation</w:t>
            </w:r>
            <w:r w:rsidR="005E12B8" w:rsidRPr="0087010D">
              <w:rPr>
                <w:sz w:val="26"/>
              </w:rPr>
              <w:t xml:space="preserve"> #1</w:t>
            </w:r>
            <w:r w:rsidRPr="0087010D">
              <w:rPr>
                <w:sz w:val="26"/>
              </w:rPr>
              <w:t xml:space="preserve"> date/observer</w:t>
            </w:r>
            <w:r w:rsidRPr="0087010D">
              <w:rPr>
                <w:sz w:val="26"/>
              </w:rPr>
              <w:t xml:space="preserve"> and self-assessment completion</w:t>
            </w:r>
          </w:p>
          <w:p w:rsidR="008A6739" w:rsidRPr="0087010D" w:rsidRDefault="005E12B8" w:rsidP="009A29A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Executive to notify line managers of any performance concerns following self-assessment period</w:t>
            </w:r>
          </w:p>
        </w:tc>
        <w:tc>
          <w:tcPr>
            <w:tcW w:w="1316" w:type="dxa"/>
            <w:shd w:val="clear" w:color="auto" w:fill="D6E3BC" w:themeFill="accent3" w:themeFillTint="66"/>
            <w:vAlign w:val="center"/>
          </w:tcPr>
          <w:p w:rsidR="008A6739" w:rsidRPr="0087010D" w:rsidRDefault="008A6739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 xml:space="preserve">Week </w:t>
            </w:r>
            <w:r w:rsidR="005E12B8" w:rsidRPr="0087010D">
              <w:rPr>
                <w:sz w:val="26"/>
                <w:szCs w:val="24"/>
              </w:rPr>
              <w:t>10</w:t>
            </w:r>
          </w:p>
        </w:tc>
      </w:tr>
      <w:tr w:rsidR="005E12B8" w:rsidTr="009A29A2">
        <w:trPr>
          <w:trHeight w:val="819"/>
        </w:trPr>
        <w:tc>
          <w:tcPr>
            <w:tcW w:w="1104" w:type="dxa"/>
            <w:vMerge w:val="restart"/>
            <w:shd w:val="clear" w:color="auto" w:fill="00B050"/>
            <w:vAlign w:val="center"/>
          </w:tcPr>
          <w:p w:rsidR="005E12B8" w:rsidRPr="00F42177" w:rsidRDefault="005E12B8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  <w:r w:rsidRPr="00F42177">
              <w:rPr>
                <w:b/>
                <w:color w:val="FFFFFF" w:themeColor="background1"/>
                <w:sz w:val="56"/>
                <w:szCs w:val="32"/>
              </w:rPr>
              <w:lastRenderedPageBreak/>
              <w:t>3</w:t>
            </w: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5E12B8" w:rsidRPr="0087010D" w:rsidRDefault="005E12B8" w:rsidP="00122AC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HSHS Learning Community Workshop</w:t>
            </w:r>
            <w:r w:rsidR="00122AC7" w:rsidRPr="0087010D">
              <w:rPr>
                <w:sz w:val="26"/>
              </w:rPr>
              <w:t xml:space="preserve"> </w:t>
            </w:r>
            <w:r w:rsidR="00122AC7" w:rsidRPr="0087010D">
              <w:rPr>
                <w:sz w:val="26"/>
              </w:rPr>
              <w:t>– led by PDF Leadership Team</w:t>
            </w:r>
          </w:p>
          <w:p w:rsidR="009D5034" w:rsidRPr="0087010D" w:rsidRDefault="009D5034" w:rsidP="006147F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Accreditation Team Meeting 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5E12B8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6</w:t>
            </w:r>
          </w:p>
        </w:tc>
      </w:tr>
      <w:tr w:rsidR="00122AC7" w:rsidTr="006147F1">
        <w:trPr>
          <w:trHeight w:val="727"/>
        </w:trPr>
        <w:tc>
          <w:tcPr>
            <w:tcW w:w="1104" w:type="dxa"/>
            <w:vMerge/>
            <w:shd w:val="clear" w:color="auto" w:fill="00B050"/>
            <w:vAlign w:val="center"/>
          </w:tcPr>
          <w:p w:rsidR="00122AC7" w:rsidRPr="00F42177" w:rsidRDefault="00122AC7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auto"/>
            <w:vAlign w:val="center"/>
          </w:tcPr>
          <w:p w:rsidR="00122AC7" w:rsidRPr="0087010D" w:rsidRDefault="00122AC7" w:rsidP="00122AC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Teachers to confirm observer for Lesson Ob </w:t>
            </w:r>
            <w:r w:rsidR="006147F1">
              <w:rPr>
                <w:sz w:val="26"/>
              </w:rPr>
              <w:t>#</w:t>
            </w:r>
            <w:r w:rsidRPr="0087010D">
              <w:rPr>
                <w:sz w:val="26"/>
              </w:rPr>
              <w:t>2</w:t>
            </w:r>
            <w:r w:rsidR="006147F1">
              <w:rPr>
                <w:sz w:val="26"/>
              </w:rPr>
              <w:t xml:space="preserve"> - </w:t>
            </w:r>
            <w:r w:rsidRPr="0087010D">
              <w:rPr>
                <w:sz w:val="26"/>
              </w:rPr>
              <w:t>this should be a diffe</w:t>
            </w:r>
            <w:r w:rsidR="006147F1">
              <w:rPr>
                <w:sz w:val="26"/>
              </w:rPr>
              <w:t xml:space="preserve">rent observer from Lesson Ob #1 </w:t>
            </w:r>
            <w:r w:rsidR="006147F1">
              <w:rPr>
                <w:sz w:val="26"/>
              </w:rPr>
              <w:t>(optional lesson observation feedback resource available)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2AC7" w:rsidRPr="0087010D" w:rsidRDefault="00122AC7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7</w:t>
            </w:r>
          </w:p>
        </w:tc>
      </w:tr>
      <w:tr w:rsidR="005E12B8" w:rsidTr="009A29A2">
        <w:trPr>
          <w:trHeight w:val="863"/>
        </w:trPr>
        <w:tc>
          <w:tcPr>
            <w:tcW w:w="1104" w:type="dxa"/>
            <w:vMerge/>
            <w:shd w:val="clear" w:color="auto" w:fill="00B050"/>
            <w:vAlign w:val="center"/>
          </w:tcPr>
          <w:p w:rsidR="005E12B8" w:rsidRPr="00F42177" w:rsidRDefault="005E12B8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vAlign w:val="center"/>
          </w:tcPr>
          <w:p w:rsidR="005E12B8" w:rsidRPr="0087010D" w:rsidRDefault="005E12B8" w:rsidP="009D015E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Lesson observation #2 (or leadership practice observation for executive/senior executive) – includes pre-lesson discussion / lesson observation / post-lesson discussion</w:t>
            </w:r>
          </w:p>
        </w:tc>
        <w:tc>
          <w:tcPr>
            <w:tcW w:w="1316" w:type="dxa"/>
            <w:vAlign w:val="center"/>
          </w:tcPr>
          <w:p w:rsidR="005E12B8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  <w:tr w:rsidR="005E12B8" w:rsidTr="009A29A2">
        <w:trPr>
          <w:trHeight w:val="805"/>
        </w:trPr>
        <w:tc>
          <w:tcPr>
            <w:tcW w:w="1104" w:type="dxa"/>
            <w:vMerge/>
            <w:shd w:val="clear" w:color="auto" w:fill="00B050"/>
            <w:vAlign w:val="center"/>
          </w:tcPr>
          <w:p w:rsidR="005E12B8" w:rsidRPr="00F42177" w:rsidRDefault="005E12B8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5E12B8" w:rsidRPr="0087010D" w:rsidRDefault="005E12B8" w:rsidP="009D015E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PDF Leadership Team meeting – check milestones, refine timeline if required, reminders/PL for upcoming milestones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5E12B8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  <w:tr w:rsidR="005E12B8" w:rsidTr="009A29A2">
        <w:trPr>
          <w:trHeight w:val="845"/>
        </w:trPr>
        <w:tc>
          <w:tcPr>
            <w:tcW w:w="1104" w:type="dxa"/>
            <w:vMerge/>
            <w:shd w:val="clear" w:color="auto" w:fill="00B050"/>
            <w:vAlign w:val="center"/>
          </w:tcPr>
          <w:p w:rsidR="005E12B8" w:rsidRPr="00F42177" w:rsidRDefault="005E12B8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</w:tc>
        <w:tc>
          <w:tcPr>
            <w:tcW w:w="13179" w:type="dxa"/>
            <w:shd w:val="clear" w:color="auto" w:fill="D6E3BC" w:themeFill="accent3" w:themeFillTint="66"/>
            <w:vAlign w:val="center"/>
          </w:tcPr>
          <w:p w:rsidR="005E12B8" w:rsidRPr="0087010D" w:rsidRDefault="005E12B8" w:rsidP="005E12B8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E</w:t>
            </w:r>
            <w:r w:rsidRPr="0087010D">
              <w:rPr>
                <w:sz w:val="26"/>
              </w:rPr>
              <w:t xml:space="preserve">xecutive to </w:t>
            </w:r>
            <w:r w:rsidRPr="0087010D">
              <w:rPr>
                <w:sz w:val="26"/>
              </w:rPr>
              <w:t>update</w:t>
            </w:r>
            <w:r w:rsidRPr="0087010D">
              <w:rPr>
                <w:sz w:val="26"/>
              </w:rPr>
              <w:t xml:space="preserve"> PDP Register</w:t>
            </w:r>
            <w:r w:rsidRPr="0087010D">
              <w:rPr>
                <w:sz w:val="26"/>
              </w:rPr>
              <w:t xml:space="preserve"> - </w:t>
            </w:r>
            <w:r w:rsidRPr="0087010D">
              <w:rPr>
                <w:sz w:val="26"/>
              </w:rPr>
              <w:t>record lesson observation</w:t>
            </w:r>
            <w:r w:rsidRPr="0087010D">
              <w:rPr>
                <w:sz w:val="26"/>
              </w:rPr>
              <w:t xml:space="preserve"> #2</w:t>
            </w:r>
            <w:r w:rsidRPr="0087010D">
              <w:rPr>
                <w:sz w:val="26"/>
              </w:rPr>
              <w:t xml:space="preserve"> date/observer</w:t>
            </w:r>
            <w:r w:rsidRPr="0087010D">
              <w:rPr>
                <w:sz w:val="26"/>
              </w:rPr>
              <w:t xml:space="preserve"> </w:t>
            </w:r>
            <w:r w:rsidR="00122AC7" w:rsidRPr="0087010D">
              <w:rPr>
                <w:sz w:val="26"/>
              </w:rPr>
              <w:t>(remind relevant staff to update PL hours on BOSTES Portal)</w:t>
            </w:r>
          </w:p>
        </w:tc>
        <w:tc>
          <w:tcPr>
            <w:tcW w:w="1316" w:type="dxa"/>
            <w:shd w:val="clear" w:color="auto" w:fill="D6E3BC" w:themeFill="accent3" w:themeFillTint="66"/>
            <w:vAlign w:val="center"/>
          </w:tcPr>
          <w:p w:rsidR="005E12B8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  <w:tr w:rsidR="005E12B8" w:rsidTr="009A29A2">
        <w:trPr>
          <w:trHeight w:val="665"/>
        </w:trPr>
        <w:tc>
          <w:tcPr>
            <w:tcW w:w="1104" w:type="dxa"/>
            <w:vMerge w:val="restart"/>
            <w:shd w:val="clear" w:color="auto" w:fill="00B050"/>
            <w:vAlign w:val="center"/>
          </w:tcPr>
          <w:p w:rsidR="005E12B8" w:rsidRPr="00F42177" w:rsidRDefault="005E12B8" w:rsidP="001F3007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</w:p>
          <w:p w:rsidR="005E12B8" w:rsidRPr="00F42177" w:rsidRDefault="005E12B8" w:rsidP="007265A2">
            <w:pPr>
              <w:jc w:val="center"/>
              <w:rPr>
                <w:b/>
                <w:color w:val="FFFFFF" w:themeColor="background1"/>
                <w:sz w:val="56"/>
                <w:szCs w:val="32"/>
              </w:rPr>
            </w:pPr>
            <w:r w:rsidRPr="00F42177">
              <w:rPr>
                <w:b/>
                <w:color w:val="FFFFFF" w:themeColor="background1"/>
                <w:sz w:val="56"/>
                <w:szCs w:val="32"/>
              </w:rPr>
              <w:t>4</w:t>
            </w:r>
          </w:p>
        </w:tc>
        <w:tc>
          <w:tcPr>
            <w:tcW w:w="13179" w:type="dxa"/>
            <w:vAlign w:val="center"/>
          </w:tcPr>
          <w:p w:rsidR="005E12B8" w:rsidRPr="0087010D" w:rsidRDefault="005E12B8" w:rsidP="005E12B8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PDF formal end-of-cycle review meetings for teachers</w:t>
            </w:r>
          </w:p>
        </w:tc>
        <w:tc>
          <w:tcPr>
            <w:tcW w:w="1316" w:type="dxa"/>
            <w:vAlign w:val="center"/>
          </w:tcPr>
          <w:p w:rsidR="00F42177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Weeks</w:t>
            </w:r>
          </w:p>
          <w:p w:rsidR="005E12B8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4 and 5</w:t>
            </w:r>
          </w:p>
        </w:tc>
      </w:tr>
      <w:tr w:rsidR="005E12B8" w:rsidTr="009A29A2">
        <w:trPr>
          <w:trHeight w:val="967"/>
        </w:trPr>
        <w:tc>
          <w:tcPr>
            <w:tcW w:w="1104" w:type="dxa"/>
            <w:vMerge/>
            <w:shd w:val="clear" w:color="auto" w:fill="00B050"/>
            <w:vAlign w:val="center"/>
          </w:tcPr>
          <w:p w:rsidR="005E12B8" w:rsidRPr="007265A2" w:rsidRDefault="005E12B8" w:rsidP="001F3007">
            <w:pPr>
              <w:jc w:val="center"/>
              <w:rPr>
                <w:b/>
                <w:color w:val="00B050"/>
                <w:sz w:val="40"/>
                <w:szCs w:val="32"/>
              </w:rPr>
            </w:pPr>
          </w:p>
        </w:tc>
        <w:tc>
          <w:tcPr>
            <w:tcW w:w="13179" w:type="dxa"/>
            <w:vAlign w:val="center"/>
          </w:tcPr>
          <w:p w:rsidR="005E12B8" w:rsidRPr="0087010D" w:rsidRDefault="005E12B8" w:rsidP="005E12B8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PDF formal end-of-cycle review meetings for executive and senior </w:t>
            </w:r>
            <w:r w:rsidR="00122AC7" w:rsidRPr="0087010D">
              <w:rPr>
                <w:sz w:val="26"/>
              </w:rPr>
              <w:t>executive (final review aspect of PDP to be completed before PDP is signed by teacher and line manager)</w:t>
            </w:r>
          </w:p>
        </w:tc>
        <w:tc>
          <w:tcPr>
            <w:tcW w:w="1316" w:type="dxa"/>
            <w:vAlign w:val="center"/>
          </w:tcPr>
          <w:p w:rsidR="00F42177" w:rsidRPr="0087010D" w:rsidRDefault="005E12B8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Weeks</w:t>
            </w:r>
          </w:p>
          <w:p w:rsidR="005E12B8" w:rsidRPr="0087010D" w:rsidRDefault="00F94409" w:rsidP="008701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 and 7</w:t>
            </w:r>
          </w:p>
        </w:tc>
      </w:tr>
      <w:tr w:rsidR="00122AC7" w:rsidTr="009A29A2">
        <w:trPr>
          <w:trHeight w:val="1236"/>
        </w:trPr>
        <w:tc>
          <w:tcPr>
            <w:tcW w:w="1104" w:type="dxa"/>
            <w:vMerge/>
            <w:shd w:val="clear" w:color="auto" w:fill="00B050"/>
            <w:vAlign w:val="center"/>
          </w:tcPr>
          <w:p w:rsidR="00122AC7" w:rsidRPr="007265A2" w:rsidRDefault="00122AC7" w:rsidP="001F3007">
            <w:pPr>
              <w:jc w:val="center"/>
              <w:rPr>
                <w:b/>
                <w:color w:val="00B050"/>
                <w:sz w:val="40"/>
                <w:szCs w:val="32"/>
              </w:rPr>
            </w:pPr>
          </w:p>
        </w:tc>
        <w:tc>
          <w:tcPr>
            <w:tcW w:w="13179" w:type="dxa"/>
            <w:shd w:val="clear" w:color="auto" w:fill="D6E3BC" w:themeFill="accent3" w:themeFillTint="66"/>
            <w:vAlign w:val="center"/>
          </w:tcPr>
          <w:p w:rsidR="00122AC7" w:rsidRPr="0087010D" w:rsidRDefault="00122AC7" w:rsidP="009D015E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All signed PDPs saved (with teacher permission) for principal access for final sign-off</w:t>
            </w:r>
          </w:p>
          <w:p w:rsidR="00122AC7" w:rsidRPr="0087010D" w:rsidRDefault="00122AC7" w:rsidP="00122AC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Executive to update PDP Register </w:t>
            </w:r>
            <w:r w:rsidRPr="0087010D">
              <w:rPr>
                <w:sz w:val="26"/>
              </w:rPr>
              <w:t>–</w:t>
            </w:r>
            <w:r w:rsidRPr="0087010D">
              <w:rPr>
                <w:sz w:val="26"/>
              </w:rPr>
              <w:t xml:space="preserve"> </w:t>
            </w:r>
            <w:r w:rsidRPr="0087010D">
              <w:rPr>
                <w:sz w:val="26"/>
              </w:rPr>
              <w:t>review m</w:t>
            </w:r>
            <w:r w:rsidR="00F94409">
              <w:rPr>
                <w:sz w:val="26"/>
              </w:rPr>
              <w:t>eeting completion, PDPs signed and filed, BOSTES Portal update reminder</w:t>
            </w:r>
          </w:p>
          <w:p w:rsidR="00122AC7" w:rsidRPr="0087010D" w:rsidRDefault="00122AC7" w:rsidP="00122AC7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 xml:space="preserve">Executive to notify line managers of any performance concerns following </w:t>
            </w:r>
            <w:r w:rsidRPr="0087010D">
              <w:rPr>
                <w:sz w:val="26"/>
              </w:rPr>
              <w:t>review period</w:t>
            </w:r>
          </w:p>
        </w:tc>
        <w:tc>
          <w:tcPr>
            <w:tcW w:w="1316" w:type="dxa"/>
            <w:shd w:val="clear" w:color="auto" w:fill="D6E3BC" w:themeFill="accent3" w:themeFillTint="66"/>
            <w:vAlign w:val="center"/>
          </w:tcPr>
          <w:p w:rsidR="00122AC7" w:rsidRPr="0087010D" w:rsidRDefault="00122AC7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9</w:t>
            </w:r>
          </w:p>
        </w:tc>
      </w:tr>
      <w:tr w:rsidR="00122AC7" w:rsidTr="009A29A2">
        <w:trPr>
          <w:trHeight w:val="660"/>
        </w:trPr>
        <w:tc>
          <w:tcPr>
            <w:tcW w:w="1104" w:type="dxa"/>
            <w:vMerge/>
            <w:shd w:val="clear" w:color="auto" w:fill="00B050"/>
            <w:vAlign w:val="center"/>
          </w:tcPr>
          <w:p w:rsidR="00122AC7" w:rsidRPr="007265A2" w:rsidRDefault="00122AC7" w:rsidP="001F3007">
            <w:pPr>
              <w:jc w:val="center"/>
              <w:rPr>
                <w:b/>
                <w:color w:val="00B050"/>
                <w:sz w:val="40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122AC7" w:rsidRPr="0087010D" w:rsidRDefault="00122AC7" w:rsidP="009D015E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Staff evaluation of PDF implementation for 2016 – led by PDF Leadership Team</w:t>
            </w:r>
            <w:r w:rsidR="00B976CA">
              <w:rPr>
                <w:sz w:val="26"/>
              </w:rPr>
              <w:t xml:space="preserve"> (see </w:t>
            </w:r>
            <w:hyperlink r:id="rId19" w:history="1">
              <w:r w:rsidR="00B976CA" w:rsidRPr="00B976CA">
                <w:rPr>
                  <w:rStyle w:val="Hyperlink"/>
                  <w:sz w:val="26"/>
                </w:rPr>
                <w:t>sample survey questions</w:t>
              </w:r>
            </w:hyperlink>
            <w:r w:rsidR="00B976CA">
              <w:rPr>
                <w:sz w:val="26"/>
              </w:rPr>
              <w:t>)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122AC7" w:rsidRPr="0087010D" w:rsidRDefault="00122AC7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9</w:t>
            </w:r>
          </w:p>
        </w:tc>
      </w:tr>
      <w:tr w:rsidR="00122AC7" w:rsidTr="00B976CA">
        <w:trPr>
          <w:trHeight w:val="1224"/>
        </w:trPr>
        <w:tc>
          <w:tcPr>
            <w:tcW w:w="1104" w:type="dxa"/>
            <w:vMerge/>
            <w:shd w:val="clear" w:color="auto" w:fill="00B050"/>
            <w:vAlign w:val="center"/>
          </w:tcPr>
          <w:p w:rsidR="00122AC7" w:rsidRPr="007265A2" w:rsidRDefault="00122AC7" w:rsidP="001F3007">
            <w:pPr>
              <w:jc w:val="center"/>
              <w:rPr>
                <w:b/>
                <w:color w:val="00B050"/>
                <w:sz w:val="40"/>
                <w:szCs w:val="32"/>
              </w:rPr>
            </w:pPr>
          </w:p>
        </w:tc>
        <w:tc>
          <w:tcPr>
            <w:tcW w:w="13179" w:type="dxa"/>
            <w:shd w:val="clear" w:color="auto" w:fill="FBD4B4" w:themeFill="accent6" w:themeFillTint="66"/>
            <w:vAlign w:val="center"/>
          </w:tcPr>
          <w:p w:rsidR="00122AC7" w:rsidRPr="0087010D" w:rsidRDefault="00122AC7" w:rsidP="009D015E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PDF Leadership Team meeting – survey data analysis to inform refinements/enhancements for 2017 PDF implementation</w:t>
            </w:r>
          </w:p>
          <w:p w:rsidR="00122AC7" w:rsidRPr="0087010D" w:rsidRDefault="00122AC7" w:rsidP="009D015E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sz w:val="26"/>
              </w:rPr>
            </w:pPr>
            <w:r w:rsidRPr="0087010D">
              <w:rPr>
                <w:sz w:val="26"/>
              </w:rPr>
              <w:t>2017 PDF Timeline to be refined for publication on school calendar and digital files/folders set up for coming year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122AC7" w:rsidRPr="0087010D" w:rsidRDefault="00122AC7" w:rsidP="0087010D">
            <w:pPr>
              <w:jc w:val="center"/>
              <w:rPr>
                <w:sz w:val="26"/>
                <w:szCs w:val="24"/>
              </w:rPr>
            </w:pPr>
            <w:r w:rsidRPr="0087010D">
              <w:rPr>
                <w:sz w:val="26"/>
                <w:szCs w:val="24"/>
              </w:rPr>
              <w:t>Week 10</w:t>
            </w:r>
          </w:p>
        </w:tc>
      </w:tr>
    </w:tbl>
    <w:p w:rsidR="00DB34B8" w:rsidRDefault="00DB34B8"/>
    <w:sectPr w:rsidR="00DB34B8" w:rsidSect="006147F1">
      <w:headerReference w:type="default" r:id="rId20"/>
      <w:footerReference w:type="default" r:id="rId21"/>
      <w:pgSz w:w="16838" w:h="11906" w:orient="landscape"/>
      <w:pgMar w:top="363" w:right="820" w:bottom="406" w:left="709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8A" w:rsidRDefault="00DF6C8A" w:rsidP="00DF6C8A">
      <w:pPr>
        <w:spacing w:after="0" w:line="240" w:lineRule="auto"/>
      </w:pPr>
      <w:r>
        <w:separator/>
      </w:r>
    </w:p>
  </w:endnote>
  <w:endnote w:type="continuationSeparator" w:id="0">
    <w:p w:rsidR="00DF6C8A" w:rsidRDefault="00DF6C8A" w:rsidP="00D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A2" w:rsidRPr="007265A2" w:rsidRDefault="006147F1" w:rsidP="007265A2">
    <w:pPr>
      <w:pStyle w:val="Footer"/>
      <w:jc w:val="center"/>
      <w:rPr>
        <w:b/>
      </w:rPr>
    </w:pPr>
    <w:r>
      <w:rPr>
        <w:noProof/>
        <w:lang w:eastAsia="en-AU"/>
      </w:rPr>
      <w:drawing>
        <wp:inline distT="0" distB="0" distL="0" distR="0" wp14:anchorId="01B9A379" wp14:editId="49C118B9">
          <wp:extent cx="5181600" cy="320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8A" w:rsidRDefault="00DF6C8A" w:rsidP="00DF6C8A">
      <w:pPr>
        <w:spacing w:after="0" w:line="240" w:lineRule="auto"/>
      </w:pPr>
      <w:r>
        <w:separator/>
      </w:r>
    </w:p>
  </w:footnote>
  <w:footnote w:type="continuationSeparator" w:id="0">
    <w:p w:rsidR="00DF6C8A" w:rsidRDefault="00DF6C8A" w:rsidP="00D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A2" w:rsidRDefault="00F42177" w:rsidP="00F42177">
    <w:pPr>
      <w:pStyle w:val="Header"/>
      <w:ind w:left="14"/>
      <w:jc w:val="center"/>
      <w:rPr>
        <w:b/>
        <w:sz w:val="32"/>
        <w:szCs w:val="24"/>
      </w:rPr>
    </w:pPr>
    <w:r>
      <w:rPr>
        <w:b/>
        <w:sz w:val="32"/>
        <w:szCs w:val="24"/>
      </w:rPr>
      <w:t xml:space="preserve">HSHS </w:t>
    </w:r>
    <w:r w:rsidR="00593FCD">
      <w:rPr>
        <w:b/>
        <w:sz w:val="32"/>
        <w:szCs w:val="24"/>
      </w:rPr>
      <w:t xml:space="preserve">Performance and Development Implementation </w:t>
    </w:r>
  </w:p>
  <w:p w:rsidR="00B43F9D" w:rsidRPr="00504A02" w:rsidRDefault="00593FCD" w:rsidP="00B01373">
    <w:pPr>
      <w:pStyle w:val="Header"/>
      <w:jc w:val="center"/>
      <w:rPr>
        <w:b/>
        <w:sz w:val="32"/>
        <w:szCs w:val="24"/>
      </w:rPr>
    </w:pPr>
    <w:r>
      <w:rPr>
        <w:b/>
        <w:sz w:val="32"/>
        <w:szCs w:val="24"/>
      </w:rPr>
      <w:t>Timeline</w:t>
    </w:r>
    <w:r w:rsidR="007265A2">
      <w:rPr>
        <w:b/>
        <w:sz w:val="32"/>
        <w:szCs w:val="24"/>
      </w:rPr>
      <w:t xml:space="preserve"> for 2016</w:t>
    </w:r>
  </w:p>
  <w:p w:rsidR="00504A02" w:rsidRPr="007265A2" w:rsidRDefault="00876706" w:rsidP="00504A02">
    <w:pPr>
      <w:pStyle w:val="Header"/>
      <w:jc w:val="center"/>
      <w:rPr>
        <w:i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05B"/>
    <w:multiLevelType w:val="hybridMultilevel"/>
    <w:tmpl w:val="F07429B8"/>
    <w:lvl w:ilvl="0" w:tplc="00ECA2A0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3B55"/>
    <w:multiLevelType w:val="hybridMultilevel"/>
    <w:tmpl w:val="F7D09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6504"/>
    <w:multiLevelType w:val="hybridMultilevel"/>
    <w:tmpl w:val="3C700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16CA"/>
    <w:multiLevelType w:val="hybridMultilevel"/>
    <w:tmpl w:val="FCBEC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F97"/>
    <w:multiLevelType w:val="hybridMultilevel"/>
    <w:tmpl w:val="81AC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2444"/>
    <w:multiLevelType w:val="hybridMultilevel"/>
    <w:tmpl w:val="122EE7A6"/>
    <w:lvl w:ilvl="0" w:tplc="0C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6">
    <w:nsid w:val="2D6254BF"/>
    <w:multiLevelType w:val="hybridMultilevel"/>
    <w:tmpl w:val="B270F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0E7D"/>
    <w:multiLevelType w:val="hybridMultilevel"/>
    <w:tmpl w:val="029EC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7AE5"/>
    <w:multiLevelType w:val="hybridMultilevel"/>
    <w:tmpl w:val="0DEC7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6851"/>
    <w:multiLevelType w:val="hybridMultilevel"/>
    <w:tmpl w:val="4E7A2CB6"/>
    <w:lvl w:ilvl="0" w:tplc="0C09000F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29"/>
    <w:rsid w:val="000239B0"/>
    <w:rsid w:val="000271D9"/>
    <w:rsid w:val="000476AE"/>
    <w:rsid w:val="000718D0"/>
    <w:rsid w:val="00086C29"/>
    <w:rsid w:val="000C281A"/>
    <w:rsid w:val="000E56F5"/>
    <w:rsid w:val="00122AC7"/>
    <w:rsid w:val="00133419"/>
    <w:rsid w:val="00170E14"/>
    <w:rsid w:val="00195908"/>
    <w:rsid w:val="001D6F6A"/>
    <w:rsid w:val="001F3007"/>
    <w:rsid w:val="00201061"/>
    <w:rsid w:val="00217987"/>
    <w:rsid w:val="002418B8"/>
    <w:rsid w:val="00295842"/>
    <w:rsid w:val="002A159A"/>
    <w:rsid w:val="002B40F9"/>
    <w:rsid w:val="002C1BC3"/>
    <w:rsid w:val="002C1DB6"/>
    <w:rsid w:val="002C507C"/>
    <w:rsid w:val="002D35F8"/>
    <w:rsid w:val="002D6A14"/>
    <w:rsid w:val="002D6C85"/>
    <w:rsid w:val="002E724E"/>
    <w:rsid w:val="003311FC"/>
    <w:rsid w:val="00334F97"/>
    <w:rsid w:val="00362649"/>
    <w:rsid w:val="00394AD4"/>
    <w:rsid w:val="003D31D4"/>
    <w:rsid w:val="004041F9"/>
    <w:rsid w:val="004115DC"/>
    <w:rsid w:val="00411F13"/>
    <w:rsid w:val="004415BD"/>
    <w:rsid w:val="00444880"/>
    <w:rsid w:val="00473799"/>
    <w:rsid w:val="00490E54"/>
    <w:rsid w:val="00492DE1"/>
    <w:rsid w:val="004A5650"/>
    <w:rsid w:val="004B3E5F"/>
    <w:rsid w:val="00593FCD"/>
    <w:rsid w:val="005C321E"/>
    <w:rsid w:val="005E12B8"/>
    <w:rsid w:val="005E2F2A"/>
    <w:rsid w:val="006147F1"/>
    <w:rsid w:val="00625EFF"/>
    <w:rsid w:val="006563DB"/>
    <w:rsid w:val="00691BC6"/>
    <w:rsid w:val="006A718E"/>
    <w:rsid w:val="006D49DF"/>
    <w:rsid w:val="006D7D10"/>
    <w:rsid w:val="007265A2"/>
    <w:rsid w:val="00746CB6"/>
    <w:rsid w:val="00761B95"/>
    <w:rsid w:val="0077331D"/>
    <w:rsid w:val="007D7C6A"/>
    <w:rsid w:val="008372F1"/>
    <w:rsid w:val="0084476A"/>
    <w:rsid w:val="0087010D"/>
    <w:rsid w:val="00897DFA"/>
    <w:rsid w:val="008A6739"/>
    <w:rsid w:val="008E56EF"/>
    <w:rsid w:val="00964244"/>
    <w:rsid w:val="00983E59"/>
    <w:rsid w:val="00992B60"/>
    <w:rsid w:val="00993A2F"/>
    <w:rsid w:val="009A29A2"/>
    <w:rsid w:val="009D5034"/>
    <w:rsid w:val="009E60C8"/>
    <w:rsid w:val="00A04034"/>
    <w:rsid w:val="00A1742F"/>
    <w:rsid w:val="00A539CC"/>
    <w:rsid w:val="00A70919"/>
    <w:rsid w:val="00A836D6"/>
    <w:rsid w:val="00A966EF"/>
    <w:rsid w:val="00AB5ADA"/>
    <w:rsid w:val="00AD2288"/>
    <w:rsid w:val="00AE281A"/>
    <w:rsid w:val="00AE2898"/>
    <w:rsid w:val="00AE4614"/>
    <w:rsid w:val="00B1188E"/>
    <w:rsid w:val="00B976CA"/>
    <w:rsid w:val="00BF5749"/>
    <w:rsid w:val="00C26B37"/>
    <w:rsid w:val="00C306BB"/>
    <w:rsid w:val="00C83A27"/>
    <w:rsid w:val="00D017C2"/>
    <w:rsid w:val="00D16A5C"/>
    <w:rsid w:val="00D20A0C"/>
    <w:rsid w:val="00D67B00"/>
    <w:rsid w:val="00DA3ABC"/>
    <w:rsid w:val="00DA60AD"/>
    <w:rsid w:val="00DB34B8"/>
    <w:rsid w:val="00DF4389"/>
    <w:rsid w:val="00DF6C8A"/>
    <w:rsid w:val="00E04B3A"/>
    <w:rsid w:val="00E07AF5"/>
    <w:rsid w:val="00E71FA4"/>
    <w:rsid w:val="00EA29DE"/>
    <w:rsid w:val="00EB022B"/>
    <w:rsid w:val="00EC70D1"/>
    <w:rsid w:val="00ED414C"/>
    <w:rsid w:val="00EF3CA0"/>
    <w:rsid w:val="00EF5340"/>
    <w:rsid w:val="00F009EE"/>
    <w:rsid w:val="00F0268B"/>
    <w:rsid w:val="00F02EBD"/>
    <w:rsid w:val="00F15999"/>
    <w:rsid w:val="00F22C59"/>
    <w:rsid w:val="00F42177"/>
    <w:rsid w:val="00F43A81"/>
    <w:rsid w:val="00F443BC"/>
    <w:rsid w:val="00F600B2"/>
    <w:rsid w:val="00F8148D"/>
    <w:rsid w:val="00F84662"/>
    <w:rsid w:val="00F8794A"/>
    <w:rsid w:val="00F94409"/>
    <w:rsid w:val="00FC6478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29"/>
  </w:style>
  <w:style w:type="paragraph" w:styleId="Footer">
    <w:name w:val="footer"/>
    <w:basedOn w:val="Normal"/>
    <w:link w:val="Foot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29"/>
  </w:style>
  <w:style w:type="table" w:styleId="TableGrid">
    <w:name w:val="Table Grid"/>
    <w:basedOn w:val="TableNormal"/>
    <w:uiPriority w:val="59"/>
    <w:rsid w:val="0008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C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29"/>
  </w:style>
  <w:style w:type="paragraph" w:styleId="Footer">
    <w:name w:val="footer"/>
    <w:basedOn w:val="Normal"/>
    <w:link w:val="FooterChar"/>
    <w:uiPriority w:val="99"/>
    <w:unhideWhenUsed/>
    <w:rsid w:val="00086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29"/>
  </w:style>
  <w:style w:type="table" w:styleId="TableGrid">
    <w:name w:val="Table Grid"/>
    <w:basedOn w:val="TableNormal"/>
    <w:uiPriority w:val="59"/>
    <w:rsid w:val="0008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C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dfconnect.weebly.com/uploads/5/6/1/5/56150809/proficient_standards_mapping_activity.docx" TargetMode="External"/><Relationship Id="rId18" Type="http://schemas.openxmlformats.org/officeDocument/2006/relationships/hyperlink" Target="http://pdfconnect.weebly.com/uploads/5/6/1/5/56150809/leadership_practice_observation_feedback_template_update_dec_2015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dfconnect.weebly.com/uploads/5/6/1/5/56150809/mock_pdp_weebly.pdf" TargetMode="External"/><Relationship Id="rId17" Type="http://schemas.openxmlformats.org/officeDocument/2006/relationships/hyperlink" Target="http://pdfconnect.weebly.com/uploads/5/6/1/5/56150809/lesson_observation_feedback_template_update_dec_201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dfconnect.weebly.com/uploads/5/6/1/5/56150809/hshs_whole_school_standards_and_pl_focus_matrix_t4_2015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dfconnect.weebly.com/uploads/5/6/1/5/56150809/performance_and_development_conversations_sample_q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dfconnect.weebly.com/uploads/5/6/1/5/56150809/performance_and_development_register_update_dec_2015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twww.det.nsw.edu.au/media/downloads/intranet/lists/directoratesaz/humanresources/schoolteachers/performmanage/PDP_Teacher_Template.docx" TargetMode="External"/><Relationship Id="rId19" Type="http://schemas.openxmlformats.org/officeDocument/2006/relationships/hyperlink" Target="http://pdfconnect.weebly.com/blog/how-did-you-go-staff-survey-questions-re-pdf-implement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dfconnect.weebly.com/uploads/5/6/1/5/56150809/goal_setting_smart_sentence_starters_model_ct.pdf" TargetMode="External"/><Relationship Id="rId14" Type="http://schemas.openxmlformats.org/officeDocument/2006/relationships/hyperlink" Target="http://pdfconnect.weebly.com/blog/great-video-showing-teachers-how-to-log-their-professional-learning-hours-on-the-bostes-port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3150-FB53-4C0B-99C0-52159155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2</cp:revision>
  <dcterms:created xsi:type="dcterms:W3CDTF">2015-12-17T04:04:00Z</dcterms:created>
  <dcterms:modified xsi:type="dcterms:W3CDTF">2015-12-17T04:04:00Z</dcterms:modified>
</cp:coreProperties>
</file>